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149 642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3х16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4х10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3х4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4х4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Поставляется в бухтах.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4х16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АВВГнг-LS 3х2.5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0,66кВ</w:t>
              <w:br/>
              <w:t>
ГОСТ 31996-2012</w:t>
              <w:br/>
              <w:t>
Поставляется в бухтах.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2х4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ВВГнг 3х1,5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3х2.5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995,000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ВВГнг 4х4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ВВГнг 3х2,5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заземления ПЩ-10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26437-85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ПВС 3х2,5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7399-97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ПВС 3х1,5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7399-97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самонесущий изолированный СИП-4 2х16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31946-2012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самонесущий изолированный СИП-2А 2х16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ГОСТ 31946-2012 </w:t>
              <w:br/>
              <w:t>
СИП 4 2х16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31946-2012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установочный ПВ1 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31947-2012 ( ПуГВ 1)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установочный ПВ3 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31947-2012 (ПуГВ 2,5)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установочный ПВ3 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31947-2012 (ПуГВ 6)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установочный ПУГНП 2х1,5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напряжение: до 250В.</w:t>
              <w:br/>
              <w:t>
Диапазон температур эксплуатации: от -15°С до +50°С.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установочный ПУНП 2х2,5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Рабочее напряжение до 450В (в сетях 450/750В) частотой 400 Гц.На постоянном напряжении - до 1 кВ.</w:t>
              <w:br/>
              <w:t>
ГОСТ 22483-2012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728 187,17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111 079,41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617 107,76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